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363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  <w:gridCol w:w="6486"/>
      </w:tblGrid>
      <w:tr w:rsidR="003518EC" w:rsidRPr="004D11EC" w:rsidTr="00336506">
        <w:trPr>
          <w:trHeight w:val="848"/>
        </w:trPr>
        <w:tc>
          <w:tcPr>
            <w:tcW w:w="5292" w:type="dxa"/>
            <w:shd w:val="clear" w:color="auto" w:fill="A6A6A6" w:themeFill="background1" w:themeFillShade="A6"/>
          </w:tcPr>
          <w:p w:rsidR="003518EC" w:rsidRPr="004D11EC" w:rsidRDefault="000D6422" w:rsidP="00336506">
            <w:pPr>
              <w:spacing w:before="12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Parent Engagement in Action</w:t>
            </w:r>
          </w:p>
        </w:tc>
        <w:tc>
          <w:tcPr>
            <w:tcW w:w="5292" w:type="dxa"/>
            <w:shd w:val="clear" w:color="auto" w:fill="A6A6A6" w:themeFill="background1" w:themeFillShade="A6"/>
          </w:tcPr>
          <w:p w:rsidR="00F613F6" w:rsidRPr="00336506" w:rsidRDefault="004D11EC" w:rsidP="00336506">
            <w:pPr>
              <w:tabs>
                <w:tab w:val="center" w:pos="2565"/>
              </w:tabs>
              <w:spacing w:before="120"/>
              <w:jc w:val="center"/>
              <w:rPr>
                <w:sz w:val="40"/>
                <w:szCs w:val="40"/>
              </w:rPr>
            </w:pPr>
            <w:r w:rsidRPr="004D11EC">
              <w:rPr>
                <w:b/>
                <w:color w:val="FFFFFF" w:themeColor="background1"/>
                <w:sz w:val="40"/>
                <w:szCs w:val="40"/>
              </w:rPr>
              <w:t>Where are we now?</w:t>
            </w:r>
          </w:p>
        </w:tc>
        <w:tc>
          <w:tcPr>
            <w:tcW w:w="5293" w:type="dxa"/>
            <w:shd w:val="clear" w:color="auto" w:fill="A6A6A6" w:themeFill="background1" w:themeFillShade="A6"/>
          </w:tcPr>
          <w:p w:rsidR="003518EC" w:rsidRPr="004D11EC" w:rsidRDefault="004D11EC" w:rsidP="00336506">
            <w:pPr>
              <w:spacing w:before="120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4D11EC">
              <w:rPr>
                <w:b/>
                <w:color w:val="FFFFFF" w:themeColor="background1"/>
                <w:sz w:val="40"/>
                <w:szCs w:val="40"/>
              </w:rPr>
              <w:t>Where do we want to be?</w:t>
            </w:r>
          </w:p>
        </w:tc>
        <w:tc>
          <w:tcPr>
            <w:tcW w:w="6486" w:type="dxa"/>
            <w:shd w:val="clear" w:color="auto" w:fill="A6A6A6" w:themeFill="background1" w:themeFillShade="A6"/>
          </w:tcPr>
          <w:p w:rsidR="00F613F6" w:rsidRPr="004D11EC" w:rsidRDefault="004D11EC" w:rsidP="00336506">
            <w:pPr>
              <w:spacing w:before="120"/>
              <w:jc w:val="center"/>
              <w:rPr>
                <w:sz w:val="40"/>
                <w:szCs w:val="40"/>
              </w:rPr>
            </w:pPr>
            <w:r w:rsidRPr="004D11EC">
              <w:rPr>
                <w:b/>
                <w:color w:val="FFFFFF" w:themeColor="background1"/>
                <w:sz w:val="40"/>
                <w:szCs w:val="40"/>
              </w:rPr>
              <w:t>How will we get there?</w:t>
            </w:r>
          </w:p>
        </w:tc>
      </w:tr>
      <w:tr w:rsidR="00F613F6" w:rsidTr="004D11EC">
        <w:trPr>
          <w:trHeight w:val="2792"/>
        </w:trPr>
        <w:tc>
          <w:tcPr>
            <w:tcW w:w="5292" w:type="dxa"/>
            <w:shd w:val="clear" w:color="auto" w:fill="31849B" w:themeFill="accent5" w:themeFillShade="BF"/>
          </w:tcPr>
          <w:p w:rsidR="00F613F6" w:rsidRPr="0015604A" w:rsidRDefault="00F613F6" w:rsidP="00F613F6">
            <w:pPr>
              <w:jc w:val="center"/>
              <w:rPr>
                <w:sz w:val="16"/>
                <w:szCs w:val="16"/>
              </w:rPr>
            </w:pPr>
          </w:p>
          <w:p w:rsidR="00F613F6" w:rsidRPr="000D6422" w:rsidRDefault="00F613F6" w:rsidP="00F613F6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0D6422">
              <w:rPr>
                <w:b/>
                <w:color w:val="FFFFFF" w:themeColor="background1"/>
                <w:sz w:val="48"/>
                <w:szCs w:val="48"/>
              </w:rPr>
              <w:t>Leadership</w:t>
            </w:r>
          </w:p>
          <w:p w:rsidR="004D11EC" w:rsidRPr="000D6422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W</w:t>
            </w:r>
            <w:r w:rsidR="004D11EC" w:rsidRPr="000D6422">
              <w:rPr>
                <w:b/>
                <w:i/>
                <w:color w:val="FFFFFF" w:themeColor="background1"/>
                <w:sz w:val="24"/>
                <w:szCs w:val="24"/>
              </w:rPr>
              <w:t xml:space="preserve">hat can we do to improve the engagement of parents in transition? </w:t>
            </w:r>
          </w:p>
          <w:p w:rsidR="0015604A" w:rsidRDefault="0015604A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D11EC" w:rsidRPr="000D6422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</w:t>
            </w:r>
            <w:r w:rsidR="004D11EC" w:rsidRPr="000D6422">
              <w:rPr>
                <w:b/>
                <w:i/>
                <w:color w:val="FFFFFF" w:themeColor="background1"/>
                <w:sz w:val="24"/>
                <w:szCs w:val="24"/>
              </w:rPr>
              <w:t>ow can we involve parents more in decision making about transition processes in our school?</w:t>
            </w:r>
          </w:p>
          <w:p w:rsidR="0015604A" w:rsidRDefault="0015604A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D11EC" w:rsidRPr="000D6422" w:rsidRDefault="0015604A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How</w:t>
            </w:r>
            <w:r w:rsidR="004D11EC" w:rsidRPr="000D6422">
              <w:rPr>
                <w:b/>
                <w:i/>
                <w:color w:val="FFFFFF" w:themeColor="background1"/>
                <w:sz w:val="24"/>
                <w:szCs w:val="24"/>
              </w:rPr>
              <w:t xml:space="preserve"> do we build everyone’s capacity to engage parents in transition? </w:t>
            </w:r>
          </w:p>
          <w:p w:rsidR="00F613F6" w:rsidRPr="00F613F6" w:rsidRDefault="00F613F6" w:rsidP="00F613F6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:rsidR="00F613F6" w:rsidRPr="00F613F6" w:rsidRDefault="00F613F6" w:rsidP="004D11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92" w:type="dxa"/>
          </w:tcPr>
          <w:p w:rsidR="00F613F6" w:rsidRDefault="00F613F6"/>
        </w:tc>
        <w:tc>
          <w:tcPr>
            <w:tcW w:w="5293" w:type="dxa"/>
          </w:tcPr>
          <w:p w:rsidR="00F613F6" w:rsidRDefault="00F613F6"/>
        </w:tc>
        <w:tc>
          <w:tcPr>
            <w:tcW w:w="6486" w:type="dxa"/>
          </w:tcPr>
          <w:p w:rsidR="00F613F6" w:rsidRDefault="00F613F6"/>
        </w:tc>
      </w:tr>
      <w:tr w:rsidR="00F613F6" w:rsidTr="004D11EC">
        <w:trPr>
          <w:trHeight w:val="2959"/>
        </w:trPr>
        <w:tc>
          <w:tcPr>
            <w:tcW w:w="5292" w:type="dxa"/>
            <w:shd w:val="clear" w:color="auto" w:fill="94AF3F"/>
          </w:tcPr>
          <w:p w:rsidR="00F613F6" w:rsidRPr="0015604A" w:rsidRDefault="00F613F6" w:rsidP="00F613F6">
            <w:pPr>
              <w:jc w:val="center"/>
              <w:rPr>
                <w:sz w:val="16"/>
                <w:szCs w:val="16"/>
              </w:rPr>
            </w:pPr>
          </w:p>
          <w:p w:rsidR="00F613F6" w:rsidRPr="0015604A" w:rsidRDefault="00F613F6" w:rsidP="0015604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0D6422">
              <w:rPr>
                <w:b/>
                <w:color w:val="FFFFFF" w:themeColor="background1"/>
                <w:sz w:val="48"/>
                <w:szCs w:val="48"/>
              </w:rPr>
              <w:t>Relationship</w:t>
            </w:r>
          </w:p>
          <w:p w:rsidR="00F613F6" w:rsidRPr="004D11EC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D</w:t>
            </w:r>
            <w:r w:rsidR="004D11EC" w:rsidRPr="004D11EC">
              <w:rPr>
                <w:b/>
                <w:i/>
                <w:color w:val="FFFFFF" w:themeColor="background1"/>
                <w:sz w:val="24"/>
                <w:szCs w:val="24"/>
              </w:rPr>
              <w:t>o we know how to contact each parent, including those who don’t / can’t come to the school?</w:t>
            </w:r>
          </w:p>
          <w:p w:rsidR="0015604A" w:rsidRDefault="0015604A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D11EC" w:rsidRPr="004D11EC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</w:t>
            </w:r>
            <w:r w:rsidR="004D11EC" w:rsidRPr="004D11EC">
              <w:rPr>
                <w:b/>
                <w:i/>
                <w:color w:val="FFFFFF" w:themeColor="background1"/>
                <w:sz w:val="24"/>
                <w:szCs w:val="24"/>
              </w:rPr>
              <w:t>ow do we get to know our school’s parents and our local community?</w:t>
            </w:r>
          </w:p>
          <w:p w:rsidR="0015604A" w:rsidRDefault="0015604A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D11EC" w:rsidRDefault="000D6422" w:rsidP="004D11E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</w:t>
            </w:r>
            <w:r w:rsidR="004D11EC" w:rsidRPr="004D11EC">
              <w:rPr>
                <w:b/>
                <w:i/>
                <w:color w:val="FFFFFF" w:themeColor="background1"/>
                <w:sz w:val="24"/>
                <w:szCs w:val="24"/>
              </w:rPr>
              <w:t>ow well do we invite and welcome parents to get to know us during transition?</w:t>
            </w:r>
            <w:r w:rsidR="004D11E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15604A" w:rsidRPr="004D11EC" w:rsidRDefault="0015604A" w:rsidP="004D11EC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92" w:type="dxa"/>
          </w:tcPr>
          <w:p w:rsidR="00F613F6" w:rsidRDefault="00F613F6"/>
        </w:tc>
        <w:tc>
          <w:tcPr>
            <w:tcW w:w="5293" w:type="dxa"/>
          </w:tcPr>
          <w:p w:rsidR="00F613F6" w:rsidRDefault="00F613F6"/>
        </w:tc>
        <w:tc>
          <w:tcPr>
            <w:tcW w:w="6486" w:type="dxa"/>
          </w:tcPr>
          <w:p w:rsidR="00F613F6" w:rsidRDefault="00F613F6"/>
        </w:tc>
      </w:tr>
      <w:tr w:rsidR="00F613F6" w:rsidTr="00336506">
        <w:trPr>
          <w:trHeight w:val="3403"/>
        </w:trPr>
        <w:tc>
          <w:tcPr>
            <w:tcW w:w="5292" w:type="dxa"/>
            <w:shd w:val="clear" w:color="auto" w:fill="94AF3F"/>
          </w:tcPr>
          <w:p w:rsidR="00F613F6" w:rsidRDefault="00F613F6" w:rsidP="0015604A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:rsidR="00F613F6" w:rsidRPr="0015604A" w:rsidRDefault="00F613F6" w:rsidP="0015604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0D6422">
              <w:rPr>
                <w:b/>
                <w:color w:val="FFFFFF" w:themeColor="background1"/>
                <w:sz w:val="48"/>
                <w:szCs w:val="48"/>
              </w:rPr>
              <w:t>Learning</w:t>
            </w:r>
          </w:p>
          <w:p w:rsidR="0015604A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</w:t>
            </w:r>
            <w:r w:rsidR="004D11EC" w:rsidRPr="004D11EC">
              <w:rPr>
                <w:b/>
                <w:i/>
                <w:color w:val="FFFFFF" w:themeColor="background1"/>
                <w:sz w:val="24"/>
                <w:szCs w:val="24"/>
              </w:rPr>
              <w:t xml:space="preserve">ow do </w:t>
            </w:r>
            <w:r w:rsidR="006B43A3" w:rsidRPr="004D11EC">
              <w:rPr>
                <w:b/>
                <w:i/>
                <w:color w:val="FFFFFF" w:themeColor="background1"/>
                <w:sz w:val="24"/>
                <w:szCs w:val="24"/>
              </w:rPr>
              <w:t xml:space="preserve">we </w:t>
            </w:r>
            <w:r w:rsidR="006B43A3">
              <w:rPr>
                <w:b/>
                <w:i/>
                <w:color w:val="FFFFFF" w:themeColor="background1"/>
                <w:sz w:val="24"/>
                <w:szCs w:val="24"/>
              </w:rPr>
              <w:t xml:space="preserve">help parents understand and prepare for the secondary experience? </w:t>
            </w:r>
            <w:r w:rsidR="00336506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:rsidR="006B43A3" w:rsidRDefault="006B43A3" w:rsidP="00336506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D11EC" w:rsidRPr="004D11EC" w:rsidRDefault="000D6422" w:rsidP="0033650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</w:t>
            </w:r>
            <w:r w:rsidR="004D11EC" w:rsidRPr="004D11EC">
              <w:rPr>
                <w:b/>
                <w:i/>
                <w:color w:val="FFFFFF" w:themeColor="background1"/>
                <w:sz w:val="24"/>
                <w:szCs w:val="24"/>
              </w:rPr>
              <w:t xml:space="preserve">ow can we empower parents to partner with us to support a successful transition </w:t>
            </w:r>
            <w:r w:rsidR="00336506">
              <w:rPr>
                <w:b/>
                <w:i/>
                <w:color w:val="FFFFFF" w:themeColor="background1"/>
                <w:sz w:val="24"/>
                <w:szCs w:val="24"/>
              </w:rPr>
              <w:t>from primary to</w:t>
            </w:r>
            <w:r w:rsidR="004D11EC" w:rsidRPr="004D11EC">
              <w:rPr>
                <w:b/>
                <w:i/>
                <w:color w:val="FFFFFF" w:themeColor="background1"/>
                <w:sz w:val="24"/>
                <w:szCs w:val="24"/>
              </w:rPr>
              <w:t xml:space="preserve"> secondary school?</w:t>
            </w:r>
          </w:p>
        </w:tc>
        <w:tc>
          <w:tcPr>
            <w:tcW w:w="5292" w:type="dxa"/>
          </w:tcPr>
          <w:p w:rsidR="00F613F6" w:rsidRDefault="00F613F6">
            <w:bookmarkStart w:id="0" w:name="_GoBack"/>
            <w:bookmarkEnd w:id="0"/>
          </w:p>
        </w:tc>
        <w:tc>
          <w:tcPr>
            <w:tcW w:w="5293" w:type="dxa"/>
          </w:tcPr>
          <w:p w:rsidR="00F613F6" w:rsidRDefault="00F613F6"/>
        </w:tc>
        <w:tc>
          <w:tcPr>
            <w:tcW w:w="6486" w:type="dxa"/>
          </w:tcPr>
          <w:p w:rsidR="00F613F6" w:rsidRDefault="00F613F6"/>
        </w:tc>
      </w:tr>
      <w:tr w:rsidR="004D11EC" w:rsidTr="00336506">
        <w:trPr>
          <w:trHeight w:val="3392"/>
        </w:trPr>
        <w:tc>
          <w:tcPr>
            <w:tcW w:w="5292" w:type="dxa"/>
            <w:shd w:val="clear" w:color="auto" w:fill="31849B" w:themeFill="accent5" w:themeFillShade="BF"/>
          </w:tcPr>
          <w:p w:rsidR="000D6422" w:rsidRDefault="000D6422" w:rsidP="0015604A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:rsidR="004D11EC" w:rsidRPr="000D6422" w:rsidRDefault="004D11EC" w:rsidP="00F613F6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0D6422">
              <w:rPr>
                <w:b/>
                <w:color w:val="FFFFFF" w:themeColor="background1"/>
                <w:sz w:val="48"/>
                <w:szCs w:val="48"/>
              </w:rPr>
              <w:t>Reflection</w:t>
            </w:r>
          </w:p>
          <w:p w:rsidR="004D11EC" w:rsidRDefault="004D11EC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How do we invite feedback from parents before, during and after the transition process?</w:t>
            </w:r>
          </w:p>
          <w:p w:rsidR="0015604A" w:rsidRDefault="0015604A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D11EC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H</w:t>
            </w:r>
            <w:r w:rsidR="004D11EC">
              <w:rPr>
                <w:b/>
                <w:i/>
                <w:color w:val="FFFFFF" w:themeColor="background1"/>
                <w:sz w:val="24"/>
                <w:szCs w:val="24"/>
              </w:rPr>
              <w:t xml:space="preserve">ow 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>do we know which strategies are working and which need improvement?</w:t>
            </w:r>
          </w:p>
          <w:p w:rsidR="0015604A" w:rsidRDefault="0015604A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0D6422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Are we trying to do too much? What should we focus our time, energy and resources on? </w:t>
            </w:r>
          </w:p>
          <w:p w:rsidR="000D6422" w:rsidRDefault="000D6422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D11EC" w:rsidRPr="004D11EC" w:rsidRDefault="004D11EC" w:rsidP="004D11E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92" w:type="dxa"/>
          </w:tcPr>
          <w:p w:rsidR="004D11EC" w:rsidRDefault="004D11EC"/>
        </w:tc>
        <w:tc>
          <w:tcPr>
            <w:tcW w:w="5293" w:type="dxa"/>
          </w:tcPr>
          <w:p w:rsidR="004D11EC" w:rsidRDefault="004D11EC"/>
        </w:tc>
        <w:tc>
          <w:tcPr>
            <w:tcW w:w="6486" w:type="dxa"/>
          </w:tcPr>
          <w:p w:rsidR="004D11EC" w:rsidRDefault="00A659A9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A33CC43" wp14:editId="60301109">
                  <wp:simplePos x="0" y="0"/>
                  <wp:positionH relativeFrom="column">
                    <wp:posOffset>3446780</wp:posOffset>
                  </wp:positionH>
                  <wp:positionV relativeFrom="paragraph">
                    <wp:posOffset>1758950</wp:posOffset>
                  </wp:positionV>
                  <wp:extent cx="621665" cy="585470"/>
                  <wp:effectExtent l="0" t="0" r="6985" b="5080"/>
                  <wp:wrapTight wrapText="bothSides">
                    <wp:wrapPolygon edited="0">
                      <wp:start x="0" y="0"/>
                      <wp:lineTo x="0" y="21085"/>
                      <wp:lineTo x="21181" y="21085"/>
                      <wp:lineTo x="2118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604A" w:rsidRDefault="0015604A" w:rsidP="00336506"/>
    <w:sectPr w:rsidR="0015604A" w:rsidSect="00336506">
      <w:pgSz w:w="23814" w:h="16839" w:orient="landscape" w:code="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F6"/>
    <w:rsid w:val="000D6422"/>
    <w:rsid w:val="0015604A"/>
    <w:rsid w:val="00336506"/>
    <w:rsid w:val="003518EC"/>
    <w:rsid w:val="004B3ACD"/>
    <w:rsid w:val="004D11EC"/>
    <w:rsid w:val="006849A0"/>
    <w:rsid w:val="006B43A3"/>
    <w:rsid w:val="00A659A9"/>
    <w:rsid w:val="00ED4B03"/>
    <w:rsid w:val="00EF1EBE"/>
    <w:rsid w:val="00F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Orla</dc:creator>
  <cp:lastModifiedBy>nstruth</cp:lastModifiedBy>
  <cp:revision>8</cp:revision>
  <cp:lastPrinted>2016-10-14T03:28:00Z</cp:lastPrinted>
  <dcterms:created xsi:type="dcterms:W3CDTF">2016-09-22T02:09:00Z</dcterms:created>
  <dcterms:modified xsi:type="dcterms:W3CDTF">2016-10-14T04:17:00Z</dcterms:modified>
</cp:coreProperties>
</file>